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E9" w:rsidRPr="00CA0166" w:rsidRDefault="00F668E9" w:rsidP="00F668E9">
      <w:pPr>
        <w:spacing w:after="0" w:line="240" w:lineRule="auto"/>
        <w:jc w:val="center"/>
        <w:rPr>
          <w:rFonts w:ascii="Times New Roman" w:eastAsia="Times New Roman" w:hAnsi="Times New Roman"/>
          <w:b/>
          <w:i/>
          <w:sz w:val="24"/>
          <w:szCs w:val="24"/>
        </w:rPr>
      </w:pPr>
      <w:proofErr w:type="gramStart"/>
      <w:r w:rsidRPr="00CA0166">
        <w:rPr>
          <w:rFonts w:ascii="Times New Roman" w:eastAsia="Times New Roman" w:hAnsi="Times New Roman"/>
          <w:b/>
          <w:i/>
          <w:sz w:val="24"/>
          <w:szCs w:val="24"/>
          <w:vertAlign w:val="superscript"/>
        </w:rPr>
        <w:t>1,</w:t>
      </w:r>
      <w:r w:rsidRPr="00CA0166">
        <w:rPr>
          <w:rFonts w:ascii="Times New Roman" w:eastAsia="Times New Roman" w:hAnsi="Times New Roman"/>
          <w:b/>
          <w:i/>
          <w:sz w:val="24"/>
          <w:szCs w:val="24"/>
        </w:rPr>
        <w:t>*</w:t>
      </w:r>
      <w:proofErr w:type="gramEnd"/>
      <w:r w:rsidRPr="00CA0166">
        <w:rPr>
          <w:rFonts w:ascii="Times New Roman" w:eastAsia="Times New Roman" w:hAnsi="Times New Roman"/>
          <w:b/>
          <w:i/>
          <w:sz w:val="24"/>
          <w:szCs w:val="24"/>
        </w:rPr>
        <w:t xml:space="preserve">Высоцкая М.А., </w:t>
      </w:r>
      <w:r w:rsidRPr="00CA0166">
        <w:rPr>
          <w:rFonts w:ascii="Times New Roman" w:eastAsia="Times New Roman" w:hAnsi="Times New Roman"/>
          <w:b/>
          <w:i/>
          <w:sz w:val="24"/>
          <w:szCs w:val="24"/>
          <w:vertAlign w:val="superscript"/>
        </w:rPr>
        <w:t>1</w:t>
      </w:r>
      <w:r w:rsidRPr="00CA0166">
        <w:rPr>
          <w:rFonts w:ascii="Times New Roman" w:eastAsia="Times New Roman" w:hAnsi="Times New Roman"/>
          <w:b/>
          <w:i/>
          <w:sz w:val="24"/>
          <w:szCs w:val="24"/>
        </w:rPr>
        <w:t xml:space="preserve">Кузнецов Д.А., </w:t>
      </w:r>
      <w:r w:rsidRPr="00CA0166">
        <w:rPr>
          <w:rFonts w:ascii="Times New Roman" w:eastAsia="Times New Roman" w:hAnsi="Times New Roman"/>
          <w:b/>
          <w:i/>
          <w:sz w:val="24"/>
          <w:szCs w:val="24"/>
          <w:vertAlign w:val="superscript"/>
        </w:rPr>
        <w:t>1</w:t>
      </w:r>
      <w:r w:rsidRPr="00CA0166">
        <w:rPr>
          <w:rFonts w:ascii="Times New Roman" w:eastAsia="Times New Roman" w:hAnsi="Times New Roman"/>
          <w:b/>
          <w:i/>
          <w:sz w:val="24"/>
          <w:szCs w:val="24"/>
        </w:rPr>
        <w:t xml:space="preserve">Курлыкина А.В., </w:t>
      </w:r>
      <w:r w:rsidRPr="00CA0166">
        <w:rPr>
          <w:rFonts w:ascii="Times New Roman" w:eastAsia="Times New Roman" w:hAnsi="Times New Roman"/>
          <w:b/>
          <w:i/>
          <w:sz w:val="24"/>
          <w:szCs w:val="24"/>
          <w:vertAlign w:val="superscript"/>
        </w:rPr>
        <w:t>1</w:t>
      </w:r>
      <w:r w:rsidRPr="00CA0166">
        <w:rPr>
          <w:rFonts w:ascii="Times New Roman" w:eastAsia="Times New Roman" w:hAnsi="Times New Roman"/>
          <w:b/>
          <w:i/>
          <w:sz w:val="24"/>
          <w:szCs w:val="24"/>
        </w:rPr>
        <w:t>Власова Е.А.</w:t>
      </w:r>
    </w:p>
    <w:p w:rsidR="00F668E9" w:rsidRDefault="00F668E9" w:rsidP="00F668E9">
      <w:pPr>
        <w:spacing w:after="0" w:line="240" w:lineRule="auto"/>
        <w:jc w:val="center"/>
        <w:rPr>
          <w:rFonts w:ascii="Times New Roman" w:eastAsia="Times New Roman" w:hAnsi="Times New Roman"/>
          <w:i/>
        </w:rPr>
      </w:pPr>
      <w:r>
        <w:rPr>
          <w:rFonts w:ascii="Times New Roman" w:eastAsia="Times New Roman" w:hAnsi="Times New Roman"/>
          <w:i/>
          <w:vertAlign w:val="superscript"/>
        </w:rPr>
        <w:t>1</w:t>
      </w:r>
      <w:r>
        <w:rPr>
          <w:rFonts w:ascii="Times New Roman" w:eastAsia="Times New Roman" w:hAnsi="Times New Roman"/>
          <w:i/>
        </w:rPr>
        <w:t>Белгородский государственный технологический университет им. В.Г. Шухова</w:t>
      </w:r>
    </w:p>
    <w:p w:rsidR="00F668E9" w:rsidRDefault="00F668E9" w:rsidP="00F668E9">
      <w:pPr>
        <w:spacing w:after="0" w:line="240" w:lineRule="auto"/>
        <w:jc w:val="center"/>
        <w:rPr>
          <w:rFonts w:ascii="Times New Roman" w:eastAsia="Times New Roman" w:hAnsi="Times New Roman"/>
          <w:i/>
        </w:rPr>
      </w:pPr>
      <w:r>
        <w:rPr>
          <w:rFonts w:ascii="Times New Roman" w:eastAsia="Times New Roman" w:hAnsi="Times New Roman"/>
          <w:i/>
        </w:rPr>
        <w:t>Россия, 308012, Белгородская область, г. Белгород, ул. Костюкова, д. 46</w:t>
      </w:r>
    </w:p>
    <w:p w:rsidR="00F668E9" w:rsidRDefault="00F668E9" w:rsidP="00F668E9">
      <w:pPr>
        <w:spacing w:after="0" w:line="240" w:lineRule="auto"/>
        <w:jc w:val="center"/>
        <w:rPr>
          <w:rFonts w:ascii="Times New Roman" w:eastAsia="Times New Roman" w:hAnsi="Times New Roman"/>
          <w:i/>
        </w:rPr>
      </w:pPr>
      <w:r w:rsidRPr="00F749DA">
        <w:rPr>
          <w:rFonts w:ascii="Times New Roman" w:hAnsi="Times New Roman"/>
          <w:bCs/>
          <w:i/>
        </w:rPr>
        <w:t>*</w:t>
      </w:r>
      <w:r w:rsidRPr="00F749DA">
        <w:rPr>
          <w:rFonts w:ascii="Times New Roman" w:hAnsi="Times New Roman"/>
          <w:bCs/>
          <w:i/>
          <w:lang w:val="en-US"/>
        </w:rPr>
        <w:t>E</w:t>
      </w:r>
      <w:r w:rsidRPr="00F749DA">
        <w:rPr>
          <w:rFonts w:ascii="Times New Roman" w:hAnsi="Times New Roman"/>
          <w:bCs/>
          <w:i/>
        </w:rPr>
        <w:t>-</w:t>
      </w:r>
      <w:r w:rsidRPr="00F749DA">
        <w:rPr>
          <w:rFonts w:ascii="Times New Roman" w:hAnsi="Times New Roman"/>
          <w:bCs/>
          <w:i/>
          <w:lang w:val="en-US"/>
        </w:rPr>
        <w:t>mail</w:t>
      </w:r>
      <w:r w:rsidRPr="00F749DA">
        <w:rPr>
          <w:rFonts w:ascii="Times New Roman" w:hAnsi="Times New Roman"/>
          <w:bCs/>
          <w:i/>
        </w:rPr>
        <w:t xml:space="preserve">: </w:t>
      </w:r>
      <w:proofErr w:type="spellStart"/>
      <w:r w:rsidRPr="00F749DA">
        <w:rPr>
          <w:rFonts w:ascii="Times New Roman" w:hAnsi="Times New Roman"/>
          <w:bCs/>
          <w:i/>
          <w:lang w:val="en-US"/>
        </w:rPr>
        <w:t>roruri</w:t>
      </w:r>
      <w:proofErr w:type="spellEnd"/>
      <w:r w:rsidRPr="00F749DA">
        <w:rPr>
          <w:rFonts w:ascii="Times New Roman" w:hAnsi="Times New Roman"/>
          <w:bCs/>
          <w:i/>
        </w:rPr>
        <w:t>@</w:t>
      </w:r>
      <w:r w:rsidRPr="00F749DA">
        <w:rPr>
          <w:rFonts w:ascii="Times New Roman" w:hAnsi="Times New Roman"/>
          <w:bCs/>
          <w:i/>
          <w:lang w:val="en-US"/>
        </w:rPr>
        <w:t>rambler</w:t>
      </w:r>
      <w:r w:rsidRPr="00F749DA">
        <w:rPr>
          <w:rFonts w:ascii="Times New Roman" w:hAnsi="Times New Roman"/>
          <w:bCs/>
          <w:i/>
        </w:rPr>
        <w:t>.</w:t>
      </w:r>
      <w:proofErr w:type="spellStart"/>
      <w:r w:rsidRPr="00F749DA">
        <w:rPr>
          <w:rFonts w:ascii="Times New Roman" w:hAnsi="Times New Roman"/>
          <w:bCs/>
          <w:i/>
          <w:lang w:val="en-US"/>
        </w:rPr>
        <w:t>ru</w:t>
      </w:r>
      <w:proofErr w:type="spellEnd"/>
    </w:p>
    <w:p w:rsidR="00F668E9" w:rsidRDefault="00F668E9" w:rsidP="00F668E9">
      <w:pPr>
        <w:spacing w:before="240" w:after="120" w:line="240" w:lineRule="auto"/>
        <w:jc w:val="center"/>
        <w:rPr>
          <w:rFonts w:ascii="Times New Roman" w:eastAsia="Times New Roman" w:hAnsi="Times New Roman"/>
          <w:b/>
          <w:sz w:val="24"/>
        </w:rPr>
      </w:pPr>
      <w:r>
        <w:rPr>
          <w:rFonts w:ascii="Times New Roman" w:eastAsia="Times New Roman" w:hAnsi="Times New Roman"/>
          <w:b/>
          <w:sz w:val="24"/>
        </w:rPr>
        <w:t>ВОЗДЕЙСТВИЕ ПРОПИТОЧНЫХ МАТЕРИАЛОВ С РАЗЛИЧНОЙ ОСНОВОЙ НА АСФАЛЬТОБЕТОН</w:t>
      </w:r>
    </w:p>
    <w:p w:rsidR="00F668E9" w:rsidRPr="007B5C54" w:rsidRDefault="00F668E9" w:rsidP="00F668E9">
      <w:pPr>
        <w:pStyle w:val="ConsPlusNonformat"/>
        <w:widowControl/>
        <w:ind w:firstLine="426"/>
        <w:jc w:val="both"/>
        <w:rPr>
          <w:rFonts w:ascii="Times New Roman" w:hAnsi="Times New Roman" w:cs="Times New Roman"/>
          <w:i/>
          <w:sz w:val="22"/>
          <w:szCs w:val="22"/>
          <w:shd w:val="clear" w:color="auto" w:fill="FFFFFF"/>
        </w:rPr>
      </w:pPr>
      <w:r w:rsidRPr="007B5C54">
        <w:rPr>
          <w:rFonts w:ascii="Times New Roman" w:hAnsi="Times New Roman" w:cs="Times New Roman"/>
          <w:b/>
          <w:i/>
          <w:sz w:val="22"/>
          <w:szCs w:val="22"/>
          <w:shd w:val="clear" w:color="auto" w:fill="FFFFFF"/>
        </w:rPr>
        <w:t>Аннотаци</w:t>
      </w:r>
      <w:r w:rsidRPr="00683713">
        <w:rPr>
          <w:rFonts w:ascii="Times New Roman" w:hAnsi="Times New Roman" w:cs="Times New Roman"/>
          <w:b/>
          <w:i/>
          <w:sz w:val="22"/>
          <w:szCs w:val="22"/>
          <w:shd w:val="clear" w:color="auto" w:fill="FFFFFF"/>
        </w:rPr>
        <w:t>я.</w:t>
      </w:r>
      <w:r w:rsidRPr="007B5C54">
        <w:rPr>
          <w:rFonts w:ascii="Times New Roman" w:hAnsi="Times New Roman" w:cs="Times New Roman"/>
          <w:i/>
          <w:sz w:val="22"/>
          <w:szCs w:val="22"/>
          <w:shd w:val="clear" w:color="auto" w:fill="FFFFFF"/>
        </w:rPr>
        <w:t xml:space="preserve"> Автомобильные дороги являются важнейшей составляющей экономического развития страны. Они представляют собой комплекс инженерных сооружений, подверженных различного рода деформациям в процессе эксплуатации. Причинами возникающих преждевременных дефектов становятся устаревшие технологии, некачественные материалы, высокие транспортные нагрузки, погодные условия. В среднем, после 2</w:t>
      </w:r>
      <w:r>
        <w:rPr>
          <w:rFonts w:ascii="Times New Roman" w:hAnsi="Times New Roman" w:cs="Times New Roman"/>
          <w:i/>
          <w:sz w:val="22"/>
          <w:szCs w:val="22"/>
          <w:shd w:val="clear" w:color="auto" w:fill="FFFFFF"/>
        </w:rPr>
        <w:t>–</w:t>
      </w:r>
      <w:r w:rsidRPr="007B5C54">
        <w:rPr>
          <w:rFonts w:ascii="Times New Roman" w:hAnsi="Times New Roman" w:cs="Times New Roman"/>
          <w:i/>
          <w:sz w:val="22"/>
          <w:szCs w:val="22"/>
          <w:shd w:val="clear" w:color="auto" w:fill="FFFFFF"/>
        </w:rPr>
        <w:t xml:space="preserve">3 лет эксплуатации новой дороги на асфальтобетонном покрытии возникают ямы, наплывы, выбоины, трещины, </w:t>
      </w:r>
      <w:proofErr w:type="spellStart"/>
      <w:r w:rsidRPr="007B5C54">
        <w:rPr>
          <w:rFonts w:ascii="Times New Roman" w:hAnsi="Times New Roman" w:cs="Times New Roman"/>
          <w:i/>
          <w:sz w:val="22"/>
          <w:szCs w:val="22"/>
          <w:shd w:val="clear" w:color="auto" w:fill="FFFFFF"/>
        </w:rPr>
        <w:t>колейность</w:t>
      </w:r>
      <w:proofErr w:type="spellEnd"/>
      <w:r w:rsidRPr="007B5C54">
        <w:rPr>
          <w:rFonts w:ascii="Times New Roman" w:hAnsi="Times New Roman" w:cs="Times New Roman"/>
          <w:i/>
          <w:sz w:val="22"/>
          <w:szCs w:val="22"/>
          <w:shd w:val="clear" w:color="auto" w:fill="FFFFFF"/>
        </w:rPr>
        <w:t xml:space="preserve">, наличие которых ухудшает условия движения по автомобильной дороге и нарушает беспрепятственный пропуск автомобилей. Для продления жизненного цикла транспортного объекта существуют превентивные мероприятия, предотвращающие разрушения дорожных покрытий. К таким мероприятиям относят регулярное проведение профилактических и ремонтных работ. Одним из эффективных профилактических мероприятий является использование дорожно-пропиточных материалов (ДПМ). Дорожно-пропиточные материалы применяются в случае необходимости предотвращения старения органического вяжущего в составе асфальтобетона в покрытии, а также снижения воздействия внешних факторов. В работе исследовалось влияние основы пропиточного материала двух производителей на показатели свойств асфальтобетона различной степени разрушения. Из рассмотренных пропиточных составов наиболее эффективными оказались ДПМ на основе растворителей. Установлено, что истирающее воздействие на образцы асфальтобетона значительно снижает эффективность пропиточных материалов, особенно на основе битумной эмульсии. </w:t>
      </w:r>
    </w:p>
    <w:p w:rsidR="00F668E9" w:rsidRPr="007B5C54" w:rsidRDefault="00F668E9" w:rsidP="00F668E9">
      <w:pPr>
        <w:pStyle w:val="ConsPlusNonformat"/>
        <w:widowControl/>
        <w:ind w:firstLine="426"/>
        <w:jc w:val="both"/>
        <w:rPr>
          <w:rFonts w:ascii="Times New Roman" w:hAnsi="Times New Roman" w:cs="Times New Roman"/>
          <w:i/>
          <w:sz w:val="22"/>
          <w:szCs w:val="22"/>
          <w:shd w:val="clear" w:color="auto" w:fill="FFFFFF"/>
        </w:rPr>
      </w:pPr>
      <w:r w:rsidRPr="007B5C54">
        <w:rPr>
          <w:rFonts w:ascii="Times New Roman" w:hAnsi="Times New Roman" w:cs="Times New Roman"/>
          <w:b/>
          <w:i/>
          <w:sz w:val="22"/>
          <w:szCs w:val="22"/>
          <w:shd w:val="clear" w:color="auto" w:fill="FFFFFF"/>
        </w:rPr>
        <w:t>Ключевые слов</w:t>
      </w:r>
      <w:r w:rsidRPr="00683713">
        <w:rPr>
          <w:rFonts w:ascii="Times New Roman" w:hAnsi="Times New Roman" w:cs="Times New Roman"/>
          <w:b/>
          <w:i/>
          <w:sz w:val="22"/>
          <w:szCs w:val="22"/>
          <w:shd w:val="clear" w:color="auto" w:fill="FFFFFF"/>
        </w:rPr>
        <w:t>а:</w:t>
      </w:r>
      <w:r w:rsidRPr="007B5C54">
        <w:rPr>
          <w:rFonts w:ascii="Times New Roman" w:hAnsi="Times New Roman" w:cs="Times New Roman"/>
          <w:i/>
          <w:sz w:val="22"/>
          <w:szCs w:val="22"/>
          <w:shd w:val="clear" w:color="auto" w:fill="FFFFFF"/>
        </w:rPr>
        <w:t xml:space="preserve"> дорожно</w:t>
      </w:r>
      <w:r>
        <w:rPr>
          <w:rFonts w:ascii="Times New Roman" w:hAnsi="Times New Roman" w:cs="Times New Roman"/>
          <w:i/>
          <w:sz w:val="22"/>
          <w:szCs w:val="22"/>
          <w:shd w:val="clear" w:color="auto" w:fill="FFFFFF"/>
        </w:rPr>
        <w:t>-</w:t>
      </w:r>
      <w:r w:rsidRPr="007B5C54">
        <w:rPr>
          <w:rFonts w:ascii="Times New Roman" w:hAnsi="Times New Roman" w:cs="Times New Roman"/>
          <w:i/>
          <w:sz w:val="22"/>
          <w:szCs w:val="22"/>
          <w:shd w:val="clear" w:color="auto" w:fill="FFFFFF"/>
        </w:rPr>
        <w:t>пропиточные материалы (ДПМ), защита и восстановление асфальтобетона.</w:t>
      </w:r>
    </w:p>
    <w:p w:rsidR="00896F33" w:rsidRDefault="00896F33"/>
    <w:p w:rsidR="00F668E9" w:rsidRPr="00555058" w:rsidRDefault="00F668E9" w:rsidP="00F668E9">
      <w:pPr>
        <w:spacing w:after="0" w:line="240" w:lineRule="auto"/>
        <w:jc w:val="center"/>
        <w:rPr>
          <w:rFonts w:ascii="Times New Roman" w:eastAsia="Times New Roman" w:hAnsi="Times New Roman"/>
          <w:b/>
          <w:i/>
          <w:color w:val="000000"/>
          <w:sz w:val="24"/>
          <w:szCs w:val="24"/>
        </w:rPr>
      </w:pPr>
      <w:proofErr w:type="gramStart"/>
      <w:r w:rsidRPr="00555058">
        <w:rPr>
          <w:rFonts w:ascii="Times New Roman" w:hAnsi="Times New Roman"/>
          <w:b/>
          <w:i/>
          <w:sz w:val="24"/>
          <w:szCs w:val="24"/>
          <w:vertAlign w:val="superscript"/>
        </w:rPr>
        <w:t>1,</w:t>
      </w:r>
      <w:r w:rsidRPr="00555058">
        <w:rPr>
          <w:rFonts w:ascii="Times New Roman" w:hAnsi="Times New Roman"/>
          <w:b/>
          <w:i/>
          <w:sz w:val="24"/>
          <w:szCs w:val="24"/>
        </w:rPr>
        <w:t>*</w:t>
      </w:r>
      <w:proofErr w:type="gramEnd"/>
      <w:r w:rsidRPr="00555058">
        <w:rPr>
          <w:rFonts w:ascii="Times New Roman" w:eastAsia="Times New Roman" w:hAnsi="Times New Roman"/>
          <w:b/>
          <w:i/>
          <w:color w:val="000000"/>
          <w:sz w:val="24"/>
          <w:szCs w:val="24"/>
          <w:lang w:val="en-US"/>
        </w:rPr>
        <w:t>Vysotskaya</w:t>
      </w:r>
      <w:r w:rsidRPr="00555058">
        <w:rPr>
          <w:rFonts w:ascii="Times New Roman" w:eastAsia="Times New Roman" w:hAnsi="Times New Roman"/>
          <w:b/>
          <w:i/>
          <w:color w:val="000000"/>
          <w:sz w:val="24"/>
          <w:szCs w:val="24"/>
        </w:rPr>
        <w:t xml:space="preserve"> </w:t>
      </w:r>
      <w:r w:rsidRPr="00555058">
        <w:rPr>
          <w:rFonts w:ascii="Times New Roman" w:eastAsia="Times New Roman" w:hAnsi="Times New Roman"/>
          <w:b/>
          <w:i/>
          <w:color w:val="000000"/>
          <w:sz w:val="24"/>
          <w:szCs w:val="24"/>
          <w:lang w:val="en-US"/>
        </w:rPr>
        <w:t>M</w:t>
      </w:r>
      <w:r w:rsidRPr="00555058">
        <w:rPr>
          <w:rFonts w:ascii="Times New Roman" w:eastAsia="Times New Roman" w:hAnsi="Times New Roman"/>
          <w:b/>
          <w:i/>
          <w:color w:val="000000"/>
          <w:sz w:val="24"/>
          <w:szCs w:val="24"/>
        </w:rPr>
        <w:t>.</w:t>
      </w:r>
      <w:r w:rsidRPr="00555058">
        <w:rPr>
          <w:rFonts w:ascii="Times New Roman" w:eastAsia="Times New Roman" w:hAnsi="Times New Roman"/>
          <w:b/>
          <w:i/>
          <w:color w:val="000000"/>
          <w:sz w:val="24"/>
          <w:szCs w:val="24"/>
          <w:lang w:val="en-US"/>
        </w:rPr>
        <w:t>A</w:t>
      </w:r>
      <w:r w:rsidRPr="00555058">
        <w:rPr>
          <w:rFonts w:ascii="Times New Roman" w:eastAsia="Times New Roman" w:hAnsi="Times New Roman"/>
          <w:b/>
          <w:i/>
          <w:color w:val="000000"/>
          <w:sz w:val="24"/>
          <w:szCs w:val="24"/>
        </w:rPr>
        <w:t xml:space="preserve">., </w:t>
      </w:r>
      <w:r w:rsidRPr="00555058">
        <w:rPr>
          <w:rFonts w:ascii="Times New Roman" w:hAnsi="Times New Roman"/>
          <w:b/>
          <w:i/>
          <w:sz w:val="24"/>
          <w:szCs w:val="24"/>
          <w:vertAlign w:val="superscript"/>
        </w:rPr>
        <w:t>1</w:t>
      </w:r>
      <w:proofErr w:type="spellStart"/>
      <w:r w:rsidRPr="00555058">
        <w:rPr>
          <w:rFonts w:ascii="Times New Roman" w:eastAsia="Times New Roman" w:hAnsi="Times New Roman"/>
          <w:b/>
          <w:i/>
          <w:color w:val="000000"/>
          <w:sz w:val="24"/>
          <w:szCs w:val="24"/>
          <w:lang w:val="en-US"/>
        </w:rPr>
        <w:t>Kuznetsov</w:t>
      </w:r>
      <w:proofErr w:type="spellEnd"/>
      <w:r w:rsidRPr="00555058">
        <w:rPr>
          <w:rFonts w:ascii="Times New Roman" w:eastAsia="Times New Roman" w:hAnsi="Times New Roman"/>
          <w:b/>
          <w:i/>
          <w:color w:val="000000"/>
          <w:sz w:val="24"/>
          <w:szCs w:val="24"/>
        </w:rPr>
        <w:t xml:space="preserve"> </w:t>
      </w:r>
      <w:r w:rsidRPr="00555058">
        <w:rPr>
          <w:rFonts w:ascii="Times New Roman" w:eastAsia="Times New Roman" w:hAnsi="Times New Roman"/>
          <w:b/>
          <w:i/>
          <w:color w:val="000000"/>
          <w:sz w:val="24"/>
          <w:szCs w:val="24"/>
          <w:lang w:val="en-US"/>
        </w:rPr>
        <w:t>D</w:t>
      </w:r>
      <w:r w:rsidRPr="00555058">
        <w:rPr>
          <w:rFonts w:ascii="Times New Roman" w:eastAsia="Times New Roman" w:hAnsi="Times New Roman"/>
          <w:b/>
          <w:i/>
          <w:color w:val="000000"/>
          <w:sz w:val="24"/>
          <w:szCs w:val="24"/>
        </w:rPr>
        <w:t>.</w:t>
      </w:r>
      <w:r w:rsidRPr="00555058">
        <w:rPr>
          <w:rFonts w:ascii="Times New Roman" w:eastAsia="Times New Roman" w:hAnsi="Times New Roman"/>
          <w:b/>
          <w:i/>
          <w:color w:val="000000"/>
          <w:sz w:val="24"/>
          <w:szCs w:val="24"/>
          <w:lang w:val="en-US"/>
        </w:rPr>
        <w:t>A</w:t>
      </w:r>
      <w:r w:rsidRPr="00555058">
        <w:rPr>
          <w:rFonts w:ascii="Times New Roman" w:eastAsia="Times New Roman" w:hAnsi="Times New Roman"/>
          <w:b/>
          <w:i/>
          <w:color w:val="000000"/>
          <w:sz w:val="24"/>
          <w:szCs w:val="24"/>
        </w:rPr>
        <w:t xml:space="preserve">., </w:t>
      </w:r>
      <w:r w:rsidRPr="00555058">
        <w:rPr>
          <w:rFonts w:ascii="Times New Roman" w:hAnsi="Times New Roman"/>
          <w:b/>
          <w:i/>
          <w:sz w:val="24"/>
          <w:szCs w:val="24"/>
          <w:vertAlign w:val="superscript"/>
        </w:rPr>
        <w:t>1</w:t>
      </w:r>
      <w:proofErr w:type="spellStart"/>
      <w:r w:rsidRPr="00555058">
        <w:rPr>
          <w:rFonts w:ascii="Times New Roman" w:eastAsia="Times New Roman" w:hAnsi="Times New Roman"/>
          <w:b/>
          <w:i/>
          <w:color w:val="000000"/>
          <w:sz w:val="24"/>
          <w:szCs w:val="24"/>
          <w:lang w:val="en-US"/>
        </w:rPr>
        <w:t>Kurlykina</w:t>
      </w:r>
      <w:proofErr w:type="spellEnd"/>
      <w:r w:rsidRPr="00555058">
        <w:rPr>
          <w:rFonts w:ascii="Times New Roman" w:eastAsia="Times New Roman" w:hAnsi="Times New Roman"/>
          <w:b/>
          <w:i/>
          <w:color w:val="000000"/>
          <w:sz w:val="24"/>
          <w:szCs w:val="24"/>
        </w:rPr>
        <w:t xml:space="preserve"> </w:t>
      </w:r>
      <w:r w:rsidRPr="00555058">
        <w:rPr>
          <w:rFonts w:ascii="Times New Roman" w:eastAsia="Times New Roman" w:hAnsi="Times New Roman"/>
          <w:b/>
          <w:i/>
          <w:color w:val="000000"/>
          <w:sz w:val="24"/>
          <w:szCs w:val="24"/>
          <w:lang w:val="en-US"/>
        </w:rPr>
        <w:t>A</w:t>
      </w:r>
      <w:r w:rsidRPr="00555058">
        <w:rPr>
          <w:rFonts w:ascii="Times New Roman" w:eastAsia="Times New Roman" w:hAnsi="Times New Roman"/>
          <w:b/>
          <w:i/>
          <w:color w:val="000000"/>
          <w:sz w:val="24"/>
          <w:szCs w:val="24"/>
        </w:rPr>
        <w:t>.</w:t>
      </w:r>
      <w:r w:rsidRPr="00555058">
        <w:rPr>
          <w:rFonts w:ascii="Times New Roman" w:eastAsia="Times New Roman" w:hAnsi="Times New Roman"/>
          <w:b/>
          <w:i/>
          <w:color w:val="000000"/>
          <w:sz w:val="24"/>
          <w:szCs w:val="24"/>
          <w:lang w:val="en-US"/>
        </w:rPr>
        <w:t>V</w:t>
      </w:r>
      <w:r w:rsidRPr="00555058">
        <w:rPr>
          <w:rFonts w:ascii="Times New Roman" w:eastAsia="Times New Roman" w:hAnsi="Times New Roman"/>
          <w:b/>
          <w:i/>
          <w:color w:val="000000"/>
          <w:sz w:val="24"/>
          <w:szCs w:val="24"/>
        </w:rPr>
        <w:t xml:space="preserve">., </w:t>
      </w:r>
      <w:r w:rsidRPr="00555058">
        <w:rPr>
          <w:rFonts w:ascii="Times New Roman" w:hAnsi="Times New Roman"/>
          <w:b/>
          <w:i/>
          <w:sz w:val="24"/>
          <w:szCs w:val="24"/>
          <w:vertAlign w:val="superscript"/>
        </w:rPr>
        <w:t>1</w:t>
      </w:r>
      <w:proofErr w:type="spellStart"/>
      <w:r w:rsidRPr="00555058">
        <w:rPr>
          <w:rFonts w:ascii="Times New Roman" w:eastAsia="Times New Roman" w:hAnsi="Times New Roman"/>
          <w:b/>
          <w:i/>
          <w:color w:val="000000"/>
          <w:sz w:val="24"/>
          <w:szCs w:val="24"/>
          <w:lang w:val="en-US"/>
        </w:rPr>
        <w:t>Vlasova</w:t>
      </w:r>
      <w:proofErr w:type="spellEnd"/>
      <w:r w:rsidRPr="00555058">
        <w:rPr>
          <w:rFonts w:ascii="Times New Roman" w:eastAsia="Times New Roman" w:hAnsi="Times New Roman"/>
          <w:b/>
          <w:i/>
          <w:color w:val="000000"/>
          <w:sz w:val="24"/>
          <w:szCs w:val="24"/>
        </w:rPr>
        <w:t xml:space="preserve"> </w:t>
      </w:r>
      <w:r w:rsidRPr="00555058">
        <w:rPr>
          <w:rFonts w:ascii="Times New Roman" w:eastAsia="Times New Roman" w:hAnsi="Times New Roman"/>
          <w:b/>
          <w:i/>
          <w:color w:val="000000"/>
          <w:sz w:val="24"/>
          <w:szCs w:val="24"/>
          <w:lang w:val="en-US"/>
        </w:rPr>
        <w:t>E</w:t>
      </w:r>
      <w:r w:rsidRPr="00555058">
        <w:rPr>
          <w:rFonts w:ascii="Times New Roman" w:eastAsia="Times New Roman" w:hAnsi="Times New Roman"/>
          <w:b/>
          <w:i/>
          <w:color w:val="000000"/>
          <w:sz w:val="24"/>
          <w:szCs w:val="24"/>
        </w:rPr>
        <w:t>.</w:t>
      </w:r>
      <w:r w:rsidRPr="00555058">
        <w:rPr>
          <w:rFonts w:ascii="Times New Roman" w:eastAsia="Times New Roman" w:hAnsi="Times New Roman"/>
          <w:b/>
          <w:i/>
          <w:color w:val="000000"/>
          <w:sz w:val="24"/>
          <w:szCs w:val="24"/>
          <w:lang w:val="en-US"/>
        </w:rPr>
        <w:t>A</w:t>
      </w:r>
      <w:r w:rsidRPr="00555058">
        <w:rPr>
          <w:rFonts w:ascii="Times New Roman" w:eastAsia="Times New Roman" w:hAnsi="Times New Roman"/>
          <w:b/>
          <w:i/>
          <w:color w:val="000000"/>
          <w:sz w:val="24"/>
          <w:szCs w:val="24"/>
        </w:rPr>
        <w:t>.</w:t>
      </w:r>
    </w:p>
    <w:p w:rsidR="00F668E9" w:rsidRPr="00283BC4" w:rsidRDefault="00F668E9" w:rsidP="00F668E9">
      <w:pPr>
        <w:spacing w:after="0" w:line="240" w:lineRule="auto"/>
        <w:jc w:val="center"/>
        <w:rPr>
          <w:rFonts w:ascii="Times New Roman" w:hAnsi="Times New Roman"/>
          <w:bCs/>
          <w:i/>
          <w:lang w:val="en-US"/>
        </w:rPr>
      </w:pPr>
      <w:r w:rsidRPr="000B032D">
        <w:rPr>
          <w:rFonts w:ascii="Times New Roman" w:eastAsia="Times New Roman" w:hAnsi="Times New Roman"/>
          <w:i/>
          <w:vertAlign w:val="superscript"/>
          <w:lang w:val="en-US" w:eastAsia="ru-RU"/>
        </w:rPr>
        <w:t>1</w:t>
      </w:r>
      <w:r w:rsidRPr="00283BC4">
        <w:rPr>
          <w:rFonts w:ascii="Times New Roman" w:hAnsi="Times New Roman"/>
          <w:bCs/>
          <w:i/>
          <w:lang w:val="en-US"/>
        </w:rPr>
        <w:t xml:space="preserve">Belgorod State Technological University named after V.G. </w:t>
      </w:r>
      <w:proofErr w:type="spellStart"/>
      <w:r w:rsidRPr="00283BC4">
        <w:rPr>
          <w:rFonts w:ascii="Times New Roman" w:hAnsi="Times New Roman"/>
          <w:bCs/>
          <w:i/>
          <w:lang w:val="en-US"/>
        </w:rPr>
        <w:t>Shukho</w:t>
      </w:r>
      <w:r w:rsidR="000A50AD">
        <w:rPr>
          <w:rFonts w:ascii="Times New Roman" w:hAnsi="Times New Roman"/>
          <w:bCs/>
          <w:i/>
          <w:lang w:val="en-US"/>
        </w:rPr>
        <w:t>va</w:t>
      </w:r>
      <w:proofErr w:type="spellEnd"/>
    </w:p>
    <w:p w:rsidR="00F668E9" w:rsidRDefault="00F668E9" w:rsidP="00F668E9">
      <w:pPr>
        <w:spacing w:after="0" w:line="240" w:lineRule="auto"/>
        <w:jc w:val="center"/>
        <w:rPr>
          <w:rFonts w:ascii="Times New Roman" w:hAnsi="Times New Roman"/>
          <w:bCs/>
          <w:i/>
          <w:lang w:val="en-US"/>
        </w:rPr>
      </w:pPr>
      <w:r w:rsidRPr="00283BC4">
        <w:rPr>
          <w:rFonts w:ascii="Times New Roman" w:hAnsi="Times New Roman"/>
          <w:bCs/>
          <w:i/>
          <w:lang w:val="en-US"/>
        </w:rPr>
        <w:t xml:space="preserve">Russia, 308012, Belgorod, </w:t>
      </w:r>
      <w:proofErr w:type="spellStart"/>
      <w:r w:rsidRPr="00283BC4">
        <w:rPr>
          <w:rFonts w:ascii="Times New Roman" w:hAnsi="Times New Roman"/>
          <w:bCs/>
          <w:i/>
          <w:lang w:val="en-US"/>
        </w:rPr>
        <w:t>st.</w:t>
      </w:r>
      <w:proofErr w:type="spellEnd"/>
      <w:r w:rsidRPr="00283BC4">
        <w:rPr>
          <w:rFonts w:ascii="Times New Roman" w:hAnsi="Times New Roman"/>
          <w:bCs/>
          <w:i/>
          <w:lang w:val="en-US"/>
        </w:rPr>
        <w:t xml:space="preserve"> </w:t>
      </w:r>
      <w:proofErr w:type="spellStart"/>
      <w:r w:rsidRPr="00283BC4">
        <w:rPr>
          <w:rFonts w:ascii="Times New Roman" w:hAnsi="Times New Roman"/>
          <w:bCs/>
          <w:i/>
          <w:lang w:val="en-US"/>
        </w:rPr>
        <w:t>Kostyukova</w:t>
      </w:r>
      <w:proofErr w:type="spellEnd"/>
      <w:r w:rsidRPr="00283BC4">
        <w:rPr>
          <w:rFonts w:ascii="Times New Roman" w:hAnsi="Times New Roman"/>
          <w:bCs/>
          <w:i/>
          <w:lang w:val="en-US"/>
        </w:rPr>
        <w:t>, 46</w:t>
      </w:r>
      <w:r w:rsidRPr="00E67864">
        <w:rPr>
          <w:rFonts w:ascii="Times New Roman" w:hAnsi="Times New Roman"/>
          <w:bCs/>
          <w:i/>
          <w:lang w:val="en-US"/>
        </w:rPr>
        <w:t xml:space="preserve"> </w:t>
      </w:r>
    </w:p>
    <w:p w:rsidR="00F668E9" w:rsidRPr="00E67864" w:rsidRDefault="00F668E9" w:rsidP="00F668E9">
      <w:pPr>
        <w:spacing w:after="0" w:line="240" w:lineRule="auto"/>
        <w:jc w:val="center"/>
        <w:rPr>
          <w:rFonts w:ascii="Times New Roman" w:eastAsia="Times New Roman" w:hAnsi="Times New Roman"/>
          <w:i/>
          <w:lang w:val="en-US"/>
        </w:rPr>
      </w:pPr>
      <w:r w:rsidRPr="00E67864">
        <w:rPr>
          <w:rFonts w:ascii="Times New Roman" w:hAnsi="Times New Roman"/>
          <w:bCs/>
          <w:i/>
          <w:lang w:val="en-US"/>
        </w:rPr>
        <w:t>*</w:t>
      </w:r>
      <w:r>
        <w:rPr>
          <w:rFonts w:ascii="Times New Roman" w:hAnsi="Times New Roman"/>
          <w:bCs/>
          <w:i/>
          <w:lang w:val="en-US"/>
        </w:rPr>
        <w:t>E</w:t>
      </w:r>
      <w:r w:rsidRPr="00E67864">
        <w:rPr>
          <w:rFonts w:ascii="Times New Roman" w:hAnsi="Times New Roman"/>
          <w:bCs/>
          <w:i/>
          <w:lang w:val="en-US"/>
        </w:rPr>
        <w:t>-</w:t>
      </w:r>
      <w:r>
        <w:rPr>
          <w:rFonts w:ascii="Times New Roman" w:hAnsi="Times New Roman"/>
          <w:bCs/>
          <w:i/>
          <w:lang w:val="en-US"/>
        </w:rPr>
        <w:t>mail</w:t>
      </w:r>
      <w:r w:rsidRPr="00E67864">
        <w:rPr>
          <w:rFonts w:ascii="Times New Roman" w:hAnsi="Times New Roman"/>
          <w:bCs/>
          <w:i/>
          <w:lang w:val="en-US"/>
        </w:rPr>
        <w:t xml:space="preserve">: </w:t>
      </w:r>
      <w:r>
        <w:rPr>
          <w:rFonts w:ascii="Times New Roman" w:hAnsi="Times New Roman"/>
          <w:bCs/>
          <w:i/>
          <w:lang w:val="en-US"/>
        </w:rPr>
        <w:t>roruri</w:t>
      </w:r>
      <w:r w:rsidRPr="00E67864">
        <w:rPr>
          <w:rFonts w:ascii="Times New Roman" w:hAnsi="Times New Roman"/>
          <w:bCs/>
          <w:i/>
          <w:lang w:val="en-US"/>
        </w:rPr>
        <w:t>@</w:t>
      </w:r>
      <w:r>
        <w:rPr>
          <w:rFonts w:ascii="Times New Roman" w:hAnsi="Times New Roman"/>
          <w:bCs/>
          <w:i/>
          <w:lang w:val="en-US"/>
        </w:rPr>
        <w:t>rambler</w:t>
      </w:r>
      <w:r w:rsidRPr="00E67864">
        <w:rPr>
          <w:rFonts w:ascii="Times New Roman" w:hAnsi="Times New Roman"/>
          <w:bCs/>
          <w:i/>
          <w:lang w:val="en-US"/>
        </w:rPr>
        <w:t>.</w:t>
      </w:r>
      <w:r>
        <w:rPr>
          <w:rFonts w:ascii="Times New Roman" w:hAnsi="Times New Roman"/>
          <w:bCs/>
          <w:i/>
          <w:lang w:val="en-US"/>
        </w:rPr>
        <w:t>ru</w:t>
      </w:r>
    </w:p>
    <w:p w:rsidR="00F668E9" w:rsidRPr="00400B18" w:rsidRDefault="00F668E9" w:rsidP="00F668E9">
      <w:pPr>
        <w:spacing w:after="0" w:line="240" w:lineRule="auto"/>
        <w:jc w:val="both"/>
        <w:rPr>
          <w:rFonts w:ascii="Times New Roman" w:eastAsia="Times New Roman" w:hAnsi="Times New Roman"/>
          <w:i/>
          <w:color w:val="000000"/>
          <w:sz w:val="24"/>
          <w:szCs w:val="24"/>
          <w:lang w:val="en-US"/>
        </w:rPr>
      </w:pPr>
    </w:p>
    <w:p w:rsidR="00F668E9" w:rsidRPr="003C0CEB" w:rsidRDefault="00F668E9" w:rsidP="00F668E9">
      <w:pPr>
        <w:spacing w:after="120" w:line="240" w:lineRule="auto"/>
        <w:jc w:val="center"/>
        <w:rPr>
          <w:rFonts w:ascii="Times New Roman" w:eastAsia="Times New Roman" w:hAnsi="Times New Roman"/>
          <w:b/>
          <w:color w:val="000000"/>
          <w:sz w:val="24"/>
          <w:szCs w:val="24"/>
          <w:lang w:val="en-US"/>
        </w:rPr>
      </w:pPr>
      <w:r w:rsidRPr="003C0CEB">
        <w:rPr>
          <w:rFonts w:ascii="Times New Roman" w:eastAsia="Times New Roman" w:hAnsi="Times New Roman"/>
          <w:b/>
          <w:color w:val="000000"/>
          <w:sz w:val="24"/>
          <w:szCs w:val="24"/>
          <w:lang w:val="en-US"/>
        </w:rPr>
        <w:t xml:space="preserve">EFFECTS OF WATERPROOFING MATERIALS WITH DIFFERENT BASIS </w:t>
      </w:r>
      <w:r>
        <w:rPr>
          <w:rFonts w:ascii="Times New Roman" w:eastAsia="Times New Roman" w:hAnsi="Times New Roman"/>
          <w:b/>
          <w:color w:val="000000"/>
          <w:sz w:val="24"/>
          <w:szCs w:val="24"/>
          <w:lang w:val="en-US"/>
        </w:rPr>
        <w:br/>
      </w:r>
      <w:r w:rsidRPr="003C0CEB">
        <w:rPr>
          <w:rFonts w:ascii="Times New Roman" w:eastAsia="Times New Roman" w:hAnsi="Times New Roman"/>
          <w:b/>
          <w:color w:val="000000"/>
          <w:sz w:val="24"/>
          <w:szCs w:val="24"/>
          <w:lang w:val="en-US"/>
        </w:rPr>
        <w:t>ON ASPHALT CONCRETE</w:t>
      </w:r>
    </w:p>
    <w:p w:rsidR="00F668E9" w:rsidRPr="003C0CEB" w:rsidRDefault="00F668E9" w:rsidP="00F668E9">
      <w:pPr>
        <w:spacing w:after="0" w:line="240" w:lineRule="auto"/>
        <w:ind w:firstLine="426"/>
        <w:jc w:val="both"/>
        <w:rPr>
          <w:rFonts w:ascii="Times New Roman" w:eastAsia="Times New Roman" w:hAnsi="Times New Roman"/>
          <w:i/>
          <w:color w:val="000000"/>
          <w:szCs w:val="24"/>
          <w:lang w:val="en-US"/>
        </w:rPr>
      </w:pPr>
      <w:r w:rsidRPr="003C0CEB">
        <w:rPr>
          <w:rFonts w:ascii="Times New Roman" w:eastAsia="Times New Roman" w:hAnsi="Times New Roman"/>
          <w:b/>
          <w:i/>
          <w:color w:val="000000"/>
          <w:szCs w:val="24"/>
          <w:lang w:val="en-US"/>
        </w:rPr>
        <w:t>Abstract.</w:t>
      </w:r>
      <w:r>
        <w:rPr>
          <w:rFonts w:ascii="Times New Roman" w:eastAsia="Times New Roman" w:hAnsi="Times New Roman"/>
          <w:i/>
          <w:color w:val="000000"/>
          <w:szCs w:val="24"/>
          <w:lang w:val="en-US"/>
        </w:rPr>
        <w:t xml:space="preserve"> </w:t>
      </w:r>
      <w:r w:rsidRPr="003C0CEB">
        <w:rPr>
          <w:rFonts w:ascii="Times New Roman" w:eastAsia="Times New Roman" w:hAnsi="Times New Roman"/>
          <w:i/>
          <w:color w:val="000000"/>
          <w:szCs w:val="24"/>
          <w:lang w:val="en-US"/>
        </w:rPr>
        <w:t xml:space="preserve">Roads are an essential component of country's economic development. They represent a complex of engineering structures subjected to various kinds of deformations during operation. The causes of premature defects are outdated technologies, poor quality materials, high traffic loads, and weather conditions. On the average, after 2-3 years of the new road operation pits, overflows, potholes, cracks, rutting occur on asphalt concrete pavement, its presence worsens the traffic conditions on the road and violates the unimpeded passage of cars. To extend the life cycle of a transport object, there are preventive measures that prevent the destruction of road surfaces. Such activities include regular maintenance and repair work. One of the effective measures is the use of road impregnation materials (RIM). Road-impregnation materials </w:t>
      </w:r>
      <w:proofErr w:type="gramStart"/>
      <w:r w:rsidRPr="003C0CEB">
        <w:rPr>
          <w:rFonts w:ascii="Times New Roman" w:eastAsia="Times New Roman" w:hAnsi="Times New Roman"/>
          <w:i/>
          <w:color w:val="000000"/>
          <w:szCs w:val="24"/>
          <w:lang w:val="en-US"/>
        </w:rPr>
        <w:t>are used</w:t>
      </w:r>
      <w:proofErr w:type="gramEnd"/>
      <w:r w:rsidRPr="003C0CEB">
        <w:rPr>
          <w:rFonts w:ascii="Times New Roman" w:eastAsia="Times New Roman" w:hAnsi="Times New Roman"/>
          <w:i/>
          <w:color w:val="000000"/>
          <w:szCs w:val="24"/>
          <w:lang w:val="en-US"/>
        </w:rPr>
        <w:t xml:space="preserve"> in case of need to prevent aging of the organic binder in the composition of asphalt concrete in the coating, as well as to reduce the impa</w:t>
      </w:r>
      <w:bookmarkStart w:id="0" w:name="_GoBack"/>
      <w:bookmarkEnd w:id="0"/>
      <w:r w:rsidRPr="003C0CEB">
        <w:rPr>
          <w:rFonts w:ascii="Times New Roman" w:eastAsia="Times New Roman" w:hAnsi="Times New Roman"/>
          <w:i/>
          <w:color w:val="000000"/>
          <w:szCs w:val="24"/>
          <w:lang w:val="en-US"/>
        </w:rPr>
        <w:t xml:space="preserve">ct of external factors. In this article, the influence of the basis of the impregnating material of two manufacturers on the indicators of the properties of asphalt concrete of various degrees of destruction </w:t>
      </w:r>
      <w:proofErr w:type="gramStart"/>
      <w:r w:rsidRPr="003C0CEB">
        <w:rPr>
          <w:rFonts w:ascii="Times New Roman" w:eastAsia="Times New Roman" w:hAnsi="Times New Roman"/>
          <w:i/>
          <w:color w:val="000000"/>
          <w:szCs w:val="24"/>
          <w:lang w:val="en-US"/>
        </w:rPr>
        <w:t>is investigated</w:t>
      </w:r>
      <w:proofErr w:type="gramEnd"/>
      <w:r w:rsidRPr="003C0CEB">
        <w:rPr>
          <w:rFonts w:ascii="Times New Roman" w:eastAsia="Times New Roman" w:hAnsi="Times New Roman"/>
          <w:i/>
          <w:color w:val="000000"/>
          <w:szCs w:val="24"/>
          <w:lang w:val="en-US"/>
        </w:rPr>
        <w:t xml:space="preserve">. Among the considered impregnating compositions, solvent-based road impregnation materials proved to be the most effective. It </w:t>
      </w:r>
      <w:proofErr w:type="gramStart"/>
      <w:r w:rsidRPr="003C0CEB">
        <w:rPr>
          <w:rFonts w:ascii="Times New Roman" w:eastAsia="Times New Roman" w:hAnsi="Times New Roman"/>
          <w:i/>
          <w:color w:val="000000"/>
          <w:szCs w:val="24"/>
          <w:lang w:val="en-US"/>
        </w:rPr>
        <w:t>has been established</w:t>
      </w:r>
      <w:proofErr w:type="gramEnd"/>
      <w:r w:rsidRPr="003C0CEB">
        <w:rPr>
          <w:rFonts w:ascii="Times New Roman" w:eastAsia="Times New Roman" w:hAnsi="Times New Roman"/>
          <w:i/>
          <w:color w:val="000000"/>
          <w:szCs w:val="24"/>
          <w:lang w:val="en-US"/>
        </w:rPr>
        <w:t xml:space="preserve"> that the abrasive effect on samples of asphalt concrete significantly reduces the effectiveness of impregnating materials, especially based on bitumen emulsion.</w:t>
      </w:r>
    </w:p>
    <w:p w:rsidR="00F668E9" w:rsidRPr="003C0CEB" w:rsidRDefault="00F668E9" w:rsidP="00F668E9">
      <w:pPr>
        <w:spacing w:after="0" w:line="240" w:lineRule="auto"/>
        <w:ind w:firstLine="426"/>
        <w:jc w:val="both"/>
        <w:rPr>
          <w:rFonts w:ascii="Times New Roman" w:eastAsia="Times New Roman" w:hAnsi="Times New Roman"/>
          <w:i/>
          <w:color w:val="000000"/>
          <w:szCs w:val="24"/>
          <w:lang w:val="en-US"/>
        </w:rPr>
      </w:pPr>
      <w:r w:rsidRPr="003C0CEB">
        <w:rPr>
          <w:rFonts w:ascii="Times New Roman" w:eastAsia="Times New Roman" w:hAnsi="Times New Roman"/>
          <w:b/>
          <w:i/>
          <w:color w:val="000000"/>
          <w:szCs w:val="24"/>
          <w:lang w:val="en-US"/>
        </w:rPr>
        <w:t>Keywords:</w:t>
      </w:r>
      <w:r w:rsidRPr="003C0CEB">
        <w:rPr>
          <w:rFonts w:ascii="Times New Roman" w:eastAsia="Times New Roman" w:hAnsi="Times New Roman"/>
          <w:i/>
          <w:color w:val="000000"/>
          <w:szCs w:val="24"/>
          <w:lang w:val="en-US"/>
        </w:rPr>
        <w:t xml:space="preserve"> road impregnation materials (RIM), protection and restoration of asphalt concrete.</w:t>
      </w:r>
    </w:p>
    <w:p w:rsidR="00F668E9" w:rsidRPr="00F668E9" w:rsidRDefault="00F668E9">
      <w:pPr>
        <w:rPr>
          <w:lang w:val="en-US"/>
        </w:rPr>
      </w:pPr>
    </w:p>
    <w:sectPr w:rsidR="00F668E9" w:rsidRPr="00F66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E9"/>
    <w:rsid w:val="000A50AD"/>
    <w:rsid w:val="00896F33"/>
    <w:rsid w:val="00F6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830"/>
  <w15:chartTrackingRefBased/>
  <w15:docId w15:val="{1711EFEF-9E53-4692-8015-004CDCAD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8E9"/>
    <w:pPr>
      <w:spacing w:after="200" w:line="27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668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2019-02-26T07:55:00Z</dcterms:created>
  <dcterms:modified xsi:type="dcterms:W3CDTF">2019-02-26T08:00:00Z</dcterms:modified>
</cp:coreProperties>
</file>